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4990" w14:textId="77777777" w:rsidR="00C92980" w:rsidRDefault="00C92980" w:rsidP="000E53F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</w:p>
    <w:p w14:paraId="589F9FB3" w14:textId="73363B1A" w:rsidR="000E53F1" w:rsidRPr="001E6401" w:rsidRDefault="000E53F1" w:rsidP="000E53F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Alpha 10</w:t>
      </w:r>
    </w:p>
    <w:tbl>
      <w:tblPr>
        <w:tblpPr w:leftFromText="180" w:rightFromText="180" w:vertAnchor="text" w:horzAnchor="margin" w:tblpXSpec="center" w:tblpY="109"/>
        <w:tblW w:w="94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985"/>
        <w:gridCol w:w="1347"/>
        <w:gridCol w:w="477"/>
        <w:gridCol w:w="491"/>
        <w:gridCol w:w="433"/>
        <w:gridCol w:w="506"/>
        <w:gridCol w:w="1005"/>
      </w:tblGrid>
      <w:tr w:rsidR="001E75A1" w:rsidRPr="00931719" w14:paraId="0DE055D1" w14:textId="77777777" w:rsidTr="00C92980">
        <w:trPr>
          <w:trHeight w:val="292"/>
        </w:trPr>
        <w:tc>
          <w:tcPr>
            <w:tcW w:w="2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3AB17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Product Code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EB73C81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AP10-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6992111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965AEC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2AF017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44992D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XX</w:t>
            </w:r>
          </w:p>
        </w:tc>
        <w:tc>
          <w:tcPr>
            <w:tcW w:w="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9274C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X</w:t>
            </w: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E96E51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333333"/>
              </w:rPr>
            </w:pPr>
            <w:r w:rsidRPr="00931719">
              <w:rPr>
                <w:rFonts w:eastAsia="Times New Roman" w:cstheme="minorHAnsi"/>
                <w:b/>
                <w:bCs/>
                <w:color w:val="333333"/>
              </w:rPr>
              <w:t>0000000</w:t>
            </w:r>
          </w:p>
        </w:tc>
      </w:tr>
      <w:tr w:rsidR="001E75A1" w:rsidRPr="00931719" w14:paraId="516F62C7" w14:textId="77777777" w:rsidTr="00C92980">
        <w:trPr>
          <w:trHeight w:val="302"/>
        </w:trPr>
        <w:tc>
          <w:tcPr>
            <w:tcW w:w="2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248E2F4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Display Type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1379509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3 Line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C5D77C5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3</w:t>
            </w:r>
          </w:p>
        </w:tc>
        <w:tc>
          <w:tcPr>
            <w:tcW w:w="477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8C8CA5C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A0806C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60F82A6C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B806B4B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0F1F6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23A3E252" w14:textId="77777777" w:rsidTr="00C92980">
        <w:trPr>
          <w:trHeight w:val="296"/>
        </w:trPr>
        <w:tc>
          <w:tcPr>
            <w:tcW w:w="22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92D423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852DEC0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1 Line (20mm display)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E383541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1</w:t>
            </w:r>
          </w:p>
        </w:tc>
        <w:tc>
          <w:tcPr>
            <w:tcW w:w="477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0D5FDFB9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32167F45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241D4359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06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11AD798A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71C4C32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153790F8" w14:textId="77777777" w:rsidTr="00C92980">
        <w:trPr>
          <w:trHeight w:val="286"/>
        </w:trPr>
        <w:tc>
          <w:tcPr>
            <w:tcW w:w="2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2E3A8E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System Type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5894076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3 Ph. (PR. 3W or 4W)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D7AD7C4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CB45F6F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3</w:t>
            </w:r>
          </w:p>
        </w:tc>
        <w:tc>
          <w:tcPr>
            <w:tcW w:w="49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1EBDE80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767A87E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06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55BC16A2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BD38C4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5E8832C6" w14:textId="77777777" w:rsidTr="00C92980">
        <w:trPr>
          <w:trHeight w:val="326"/>
        </w:trPr>
        <w:tc>
          <w:tcPr>
            <w:tcW w:w="22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FC144C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047923A0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1 Ph.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658589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64C4E4E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1</w:t>
            </w:r>
          </w:p>
        </w:tc>
        <w:tc>
          <w:tcPr>
            <w:tcW w:w="491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68650D4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07BB623E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06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3AB4AB42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01AC86F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03CBADE5" w14:textId="77777777" w:rsidTr="00C92980">
        <w:trPr>
          <w:trHeight w:val="312"/>
        </w:trPr>
        <w:tc>
          <w:tcPr>
            <w:tcW w:w="2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10B7B6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Input Voltage / Current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E649C87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100 TO 500VL-L 1/5A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4D5D7F5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CAC7F1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0653EA5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1</w:t>
            </w:r>
          </w:p>
        </w:tc>
        <w:tc>
          <w:tcPr>
            <w:tcW w:w="433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07210E7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06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1A34D2DC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789FD69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718EBCFF" w14:textId="77777777" w:rsidTr="00C92980">
        <w:trPr>
          <w:trHeight w:val="292"/>
        </w:trPr>
        <w:tc>
          <w:tcPr>
            <w:tcW w:w="2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DACA56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Power Supply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F911C2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*Self Aux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CF21F5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FA953A0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DFA071B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BEF527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SA</w:t>
            </w:r>
          </w:p>
        </w:tc>
        <w:tc>
          <w:tcPr>
            <w:tcW w:w="506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573AF61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FFDB5A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0161504D" w14:textId="77777777" w:rsidTr="00C92980">
        <w:trPr>
          <w:trHeight w:val="306"/>
        </w:trPr>
        <w:tc>
          <w:tcPr>
            <w:tcW w:w="22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F57069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1E623AA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40 V – 300 U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4F3217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E5719D0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E85FCA8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53A866F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EA</w:t>
            </w:r>
          </w:p>
        </w:tc>
        <w:tc>
          <w:tcPr>
            <w:tcW w:w="506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21441C27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F8D71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60C5A30D" w14:textId="77777777" w:rsidTr="00C92980">
        <w:trPr>
          <w:trHeight w:val="312"/>
        </w:trPr>
        <w:tc>
          <w:tcPr>
            <w:tcW w:w="22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524882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8B44EF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12-48 V DC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84701E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720259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74FC67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A7CF3CF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LA</w:t>
            </w:r>
          </w:p>
        </w:tc>
        <w:tc>
          <w:tcPr>
            <w:tcW w:w="506" w:type="dxa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  <w:hideMark/>
          </w:tcPr>
          <w:p w14:paraId="76A2115B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280C300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23275E2F" w14:textId="77777777" w:rsidTr="00C92980">
        <w:trPr>
          <w:trHeight w:val="298"/>
        </w:trPr>
        <w:tc>
          <w:tcPr>
            <w:tcW w:w="22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0D119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Limit switch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56804C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* With Limit switch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28D027E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6A56355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1E07943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98E0D1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2F5BE31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L</w:t>
            </w: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8E38D7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  <w:tr w:rsidR="001E75A1" w:rsidRPr="00931719" w14:paraId="33A007F1" w14:textId="77777777" w:rsidTr="00C92980">
        <w:trPr>
          <w:trHeight w:val="282"/>
        </w:trPr>
        <w:tc>
          <w:tcPr>
            <w:tcW w:w="22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54EEE4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D5D750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Without Limit switch</w:t>
            </w:r>
          </w:p>
        </w:tc>
        <w:tc>
          <w:tcPr>
            <w:tcW w:w="134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5602D7D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BE1657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9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86BB9E1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4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C6E860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50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4CD531C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931719">
              <w:rPr>
                <w:rFonts w:eastAsia="Times New Roman" w:cstheme="minorHAnsi"/>
                <w:color w:val="333333"/>
              </w:rPr>
              <w:t>Z</w:t>
            </w:r>
          </w:p>
        </w:tc>
        <w:tc>
          <w:tcPr>
            <w:tcW w:w="1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FA47C5" w14:textId="77777777" w:rsidR="001E75A1" w:rsidRPr="00931719" w:rsidRDefault="001E75A1" w:rsidP="001E75A1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333333"/>
              </w:rPr>
            </w:pPr>
          </w:p>
        </w:tc>
      </w:tr>
    </w:tbl>
    <w:p w14:paraId="1D5D64F2" w14:textId="45F215AC" w:rsidR="001E75A1" w:rsidRPr="001E75A1" w:rsidRDefault="001E75A1" w:rsidP="001E75A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472EC578" w14:textId="1A9C3D3E" w:rsidR="00BD320A" w:rsidRDefault="002651E1" w:rsidP="001E75A1">
      <w:pPr>
        <w:shd w:val="clear" w:color="auto" w:fill="FFFFFF"/>
        <w:spacing w:after="150" w:line="240" w:lineRule="auto"/>
      </w:pPr>
    </w:p>
    <w:p w14:paraId="76E62174" w14:textId="759E463D" w:rsidR="00931719" w:rsidRPr="00931719" w:rsidRDefault="00931719" w:rsidP="00931719"/>
    <w:p w14:paraId="53F98FF7" w14:textId="2814CFAC" w:rsidR="00931719" w:rsidRPr="00931719" w:rsidRDefault="00931719" w:rsidP="00931719"/>
    <w:p w14:paraId="416FC443" w14:textId="77C922D1" w:rsidR="00931719" w:rsidRPr="00931719" w:rsidRDefault="00931719" w:rsidP="00931719"/>
    <w:p w14:paraId="7A499C04" w14:textId="74F33B76" w:rsidR="00931719" w:rsidRPr="00931719" w:rsidRDefault="00931719" w:rsidP="00931719"/>
    <w:p w14:paraId="323D215E" w14:textId="6E35E498" w:rsidR="00931719" w:rsidRPr="00931719" w:rsidRDefault="00931719" w:rsidP="00931719"/>
    <w:p w14:paraId="248F8612" w14:textId="311714EA" w:rsidR="00931719" w:rsidRPr="00931719" w:rsidRDefault="00931719" w:rsidP="00931719"/>
    <w:p w14:paraId="5D8A2D92" w14:textId="19032EB5" w:rsidR="00931719" w:rsidRPr="00931719" w:rsidRDefault="00931719" w:rsidP="00931719"/>
    <w:p w14:paraId="2A23821D" w14:textId="2F435A65" w:rsidR="00931719" w:rsidRPr="00931719" w:rsidRDefault="00931719" w:rsidP="00931719"/>
    <w:p w14:paraId="45EF8F96" w14:textId="12643E7E" w:rsidR="00931719" w:rsidRPr="00931719" w:rsidRDefault="00931719" w:rsidP="00931719"/>
    <w:p w14:paraId="2ABE28D0" w14:textId="5C308083" w:rsidR="00931719" w:rsidRPr="00931719" w:rsidRDefault="00931719" w:rsidP="00931719"/>
    <w:p w14:paraId="4BBF1055" w14:textId="7BE2788C" w:rsidR="00931719" w:rsidRPr="00931719" w:rsidRDefault="00931719" w:rsidP="00931719"/>
    <w:p w14:paraId="3A3793BD" w14:textId="012B7D53" w:rsidR="00931719" w:rsidRPr="00931719" w:rsidRDefault="00931719" w:rsidP="00931719"/>
    <w:p w14:paraId="7C738D73" w14:textId="78066CBC" w:rsidR="00931719" w:rsidRPr="00931719" w:rsidRDefault="00931719" w:rsidP="00931719">
      <w:pPr>
        <w:tabs>
          <w:tab w:val="left" w:pos="7152"/>
        </w:tabs>
      </w:pPr>
      <w:r>
        <w:tab/>
      </w:r>
    </w:p>
    <w:sectPr w:rsidR="00931719" w:rsidRPr="00931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8A02" w14:textId="77777777" w:rsidR="002651E1" w:rsidRDefault="002651E1" w:rsidP="001E6401">
      <w:pPr>
        <w:spacing w:after="0" w:line="240" w:lineRule="auto"/>
      </w:pPr>
      <w:r>
        <w:separator/>
      </w:r>
    </w:p>
  </w:endnote>
  <w:endnote w:type="continuationSeparator" w:id="0">
    <w:p w14:paraId="390ECB4C" w14:textId="77777777" w:rsidR="002651E1" w:rsidRDefault="002651E1" w:rsidP="001E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252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8BAE7" w14:textId="3FA1FC21" w:rsidR="00FB490C" w:rsidRDefault="00E667CA" w:rsidP="00E667CA">
        <w:pPr>
          <w:pStyle w:val="Footer"/>
          <w:jc w:val="both"/>
        </w:pPr>
        <w:r w:rsidRPr="00E667CA">
          <w:rPr>
            <w:noProof/>
          </w:rPr>
          <w:drawing>
            <wp:inline distT="0" distB="0" distL="0" distR="0" wp14:anchorId="4452605F" wp14:editId="1F9B6D8F">
              <wp:extent cx="5943600" cy="80645"/>
              <wp:effectExtent l="95250" t="114300" r="0" b="128905"/>
              <wp:docPr id="10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8064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</wp:inline>
          </w:drawing>
        </w:r>
      </w:p>
      <w:p w14:paraId="6BE6EAF6" w14:textId="12D829CD" w:rsidR="00FB490C" w:rsidRDefault="002651E1">
        <w:pPr>
          <w:pStyle w:val="Footer"/>
          <w:jc w:val="center"/>
        </w:pPr>
      </w:p>
    </w:sdtContent>
  </w:sdt>
  <w:p w14:paraId="5A09F7C6" w14:textId="14E6B1FC" w:rsidR="00FB490C" w:rsidRDefault="00FB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C8DEB" w14:textId="77777777" w:rsidR="002651E1" w:rsidRDefault="002651E1" w:rsidP="001E6401">
      <w:pPr>
        <w:spacing w:after="0" w:line="240" w:lineRule="auto"/>
      </w:pPr>
      <w:r>
        <w:separator/>
      </w:r>
    </w:p>
  </w:footnote>
  <w:footnote w:type="continuationSeparator" w:id="0">
    <w:p w14:paraId="555B5C87" w14:textId="77777777" w:rsidR="002651E1" w:rsidRDefault="002651E1" w:rsidP="001E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2959" w14:textId="2F79B802" w:rsidR="001E6401" w:rsidRDefault="001E6401" w:rsidP="001E6401">
    <w:pPr>
      <w:pStyle w:val="Header"/>
      <w:jc w:val="right"/>
    </w:pPr>
    <w:r w:rsidRPr="001E6401">
      <w:rPr>
        <w:noProof/>
      </w:rPr>
      <w:drawing>
        <wp:anchor distT="0" distB="0" distL="114300" distR="114300" simplePos="0" relativeHeight="251658240" behindDoc="1" locked="0" layoutInCell="1" allowOverlap="1" wp14:anchorId="06DF718B" wp14:editId="3EE0847B">
          <wp:simplePos x="0" y="0"/>
          <wp:positionH relativeFrom="column">
            <wp:posOffset>5775762</wp:posOffset>
          </wp:positionH>
          <wp:positionV relativeFrom="paragraph">
            <wp:posOffset>-40376</wp:posOffset>
          </wp:positionV>
          <wp:extent cx="660402" cy="495300"/>
          <wp:effectExtent l="133350" t="114300" r="139700" b="152400"/>
          <wp:wrapNone/>
          <wp:docPr id="7" name="Picture 5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Pictur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107950" dist="12700" dir="5400000" algn="ctr">
                      <a:srgbClr val="000000"/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soft" dir="t">
                      <a:rot lat="0" lon="0" rev="0"/>
                    </a:lightRig>
                  </a:scene3d>
                  <a:sp3d contourW="44450" prstMaterial="matte">
                    <a:bevelT w="63500" h="63500" prst="artDeco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4C950" w14:textId="77777777" w:rsidR="001E6401" w:rsidRDefault="001E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F7A29"/>
    <w:multiLevelType w:val="multilevel"/>
    <w:tmpl w:val="956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F1"/>
    <w:rsid w:val="0000149F"/>
    <w:rsid w:val="000E53F1"/>
    <w:rsid w:val="001E6401"/>
    <w:rsid w:val="001E75A1"/>
    <w:rsid w:val="002651E1"/>
    <w:rsid w:val="004B79C6"/>
    <w:rsid w:val="006678B2"/>
    <w:rsid w:val="007A441D"/>
    <w:rsid w:val="00931719"/>
    <w:rsid w:val="00A94926"/>
    <w:rsid w:val="00B21DB1"/>
    <w:rsid w:val="00C92980"/>
    <w:rsid w:val="00E667CA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F0494"/>
  <w15:chartTrackingRefBased/>
  <w15:docId w15:val="{709B22EB-7B0F-49BC-B388-315C83AA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3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01"/>
  </w:style>
  <w:style w:type="paragraph" w:styleId="Footer">
    <w:name w:val="footer"/>
    <w:basedOn w:val="Normal"/>
    <w:link w:val="FooterChar"/>
    <w:uiPriority w:val="99"/>
    <w:unhideWhenUsed/>
    <w:rsid w:val="001E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01"/>
  </w:style>
  <w:style w:type="paragraph" w:styleId="BodyText">
    <w:name w:val="Body Text"/>
    <w:basedOn w:val="Normal"/>
    <w:link w:val="BodyTextChar"/>
    <w:uiPriority w:val="99"/>
    <w:semiHidden/>
    <w:unhideWhenUsed/>
    <w:rsid w:val="001E75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6</cp:revision>
  <dcterms:created xsi:type="dcterms:W3CDTF">2020-11-18T22:44:00Z</dcterms:created>
  <dcterms:modified xsi:type="dcterms:W3CDTF">2020-12-17T22:12:00Z</dcterms:modified>
</cp:coreProperties>
</file>